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  <w:r w:rsidR="00597DEC">
        <w:rPr>
          <w:rFonts w:ascii="Corbel" w:hAnsi="Corbel"/>
          <w:b/>
          <w:sz w:val="28"/>
          <w:lang w:val="es-MX"/>
        </w:rPr>
        <w:t xml:space="preserve"> </w:t>
      </w:r>
    </w:p>
    <w:p w:rsidR="00E063CE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SEMANA 15 DE MARZO AL 19 DE MARZO</w:t>
      </w:r>
    </w:p>
    <w:p w:rsidR="00E063CE" w:rsidRPr="007A0C23" w:rsidRDefault="003816D1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>CURSO: 3</w:t>
      </w:r>
      <w:r w:rsidR="00852811">
        <w:rPr>
          <w:rFonts w:ascii="Corbel" w:hAnsi="Corbel"/>
          <w:sz w:val="28"/>
          <w:lang w:val="es-MX"/>
        </w:rPr>
        <w:t xml:space="preserve"> MEDIO</w:t>
      </w:r>
      <w:r w:rsidR="00597DEC">
        <w:rPr>
          <w:rFonts w:ascii="Corbel" w:hAnsi="Corbel"/>
          <w:sz w:val="28"/>
          <w:lang w:val="es-MX"/>
        </w:rPr>
        <w:t xml:space="preserve"> A</w:t>
      </w:r>
      <w:r>
        <w:rPr>
          <w:rFonts w:ascii="Corbel" w:hAnsi="Corbel"/>
          <w:sz w:val="28"/>
          <w:lang w:val="es-MX"/>
        </w:rPr>
        <w:t xml:space="preserve"> / B</w:t>
      </w:r>
    </w:p>
    <w:p w:rsidR="00E063CE" w:rsidRPr="007A0C23" w:rsidRDefault="003816D1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PROFESOR/A: Denisse Quitral G. / </w:t>
      </w:r>
      <w:proofErr w:type="spellStart"/>
      <w:r>
        <w:rPr>
          <w:rFonts w:ascii="Corbel" w:hAnsi="Corbel"/>
          <w:sz w:val="28"/>
          <w:lang w:val="es-MX"/>
        </w:rPr>
        <w:t>Yohan</w:t>
      </w:r>
      <w:proofErr w:type="spellEnd"/>
      <w:r>
        <w:rPr>
          <w:rFonts w:ascii="Corbel" w:hAnsi="Corbel"/>
          <w:sz w:val="28"/>
          <w:lang w:val="es-MX"/>
        </w:rPr>
        <w:t xml:space="preserve"> Quezada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116"/>
        <w:gridCol w:w="2116"/>
        <w:gridCol w:w="2116"/>
      </w:tblGrid>
      <w:tr w:rsidR="00E063CE" w:rsidRPr="003816D1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3816D1" w:rsidTr="009B33EB">
        <w:tc>
          <w:tcPr>
            <w:tcW w:w="2480" w:type="dxa"/>
            <w:shd w:val="clear" w:color="auto" w:fill="FFFFFF" w:themeFill="background1"/>
          </w:tcPr>
          <w:p w:rsidR="00E063CE" w:rsidRPr="003816D1" w:rsidRDefault="003816D1" w:rsidP="00E063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>MATEMATICAS.</w:t>
            </w:r>
          </w:p>
        </w:tc>
        <w:tc>
          <w:tcPr>
            <w:tcW w:w="2116" w:type="dxa"/>
            <w:shd w:val="clear" w:color="auto" w:fill="FFFFFF" w:themeFill="background1"/>
          </w:tcPr>
          <w:p w:rsidR="00E063CE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3816D1" w:rsidP="00E063CE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 </w:t>
            </w:r>
            <w:r w:rsidR="000A5974">
              <w:rPr>
                <w:rFonts w:ascii="Corbel" w:hAnsi="Corbel"/>
                <w:lang w:val="es-MX"/>
              </w:rPr>
              <w:t>UNIDAD 1: LA TOMA DE DECISIONES EN SITUACIONES DE INCERTEZA</w:t>
            </w: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Pr="006E4429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E063CE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656FE8" w:rsidRPr="00D866E6" w:rsidRDefault="00656FE8" w:rsidP="00E063C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</w:pPr>
            <w:r>
              <w:rPr>
                <w:rFonts w:ascii="Corbel" w:hAnsi="Corbel"/>
                <w:lang w:val="es-MX"/>
              </w:rPr>
              <w:t xml:space="preserve">OA 1: </w:t>
            </w:r>
            <w:r w:rsidR="007B3864" w:rsidRPr="007B3864">
              <w:rPr>
                <w:rFonts w:ascii="Noto Sans" w:hAnsi="Noto Sans"/>
                <w:b/>
                <w:bCs/>
                <w:color w:val="000000"/>
                <w:shd w:val="clear" w:color="auto" w:fill="FFFFFF"/>
                <w:lang w:val="es-CL"/>
              </w:rPr>
              <w:t>OA2 -</w:t>
            </w:r>
            <w:r w:rsidR="007B3864" w:rsidRPr="00D866E6"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  <w:t>Tomar decisiones en situaciones de incerteza que involucren el análisis de datos estadísticos con medidas de dispersión y probabilidades condicionales.</w:t>
            </w:r>
          </w:p>
          <w:p w:rsidR="00D866E6" w:rsidRPr="00D866E6" w:rsidRDefault="00D866E6" w:rsidP="00D866E6">
            <w:pPr>
              <w:jc w:val="both"/>
              <w:rPr>
                <w:rFonts w:ascii="Corbel" w:hAnsi="Corbel"/>
                <w:lang w:val="es-CL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E063CE" w:rsidRPr="00D866E6" w:rsidRDefault="00D866E6" w:rsidP="00E063C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  <w:lang w:val="es-CL"/>
              </w:rPr>
              <w:t>-</w:t>
            </w:r>
            <w:r w:rsidRPr="00D866E6"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  <w:t>I</w:t>
            </w:r>
            <w:r w:rsidRPr="00D866E6"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  <w:t>dentifican el uso de la desviación estándar en situaciones de la vida diaria.</w:t>
            </w:r>
          </w:p>
          <w:p w:rsidR="00D866E6" w:rsidRPr="00D866E6" w:rsidRDefault="00D866E6" w:rsidP="00D866E6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</w:pPr>
            <w:r w:rsidRPr="00D866E6"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  <w:t>-Comunican la toma de decisiones en situaciones cotidianas en base a la desviación estándar y el cálculo de probabilidades.</w:t>
            </w:r>
          </w:p>
          <w:p w:rsidR="00D866E6" w:rsidRPr="00D866E6" w:rsidRDefault="00D866E6" w:rsidP="00D866E6">
            <w:pPr>
              <w:jc w:val="both"/>
              <w:rPr>
                <w:rFonts w:ascii="Corbel" w:hAnsi="Corbel"/>
                <w:lang w:val="es-CL"/>
              </w:rPr>
            </w:pPr>
            <w:r w:rsidRPr="00D866E6">
              <w:rPr>
                <w:color w:val="000000"/>
                <w:sz w:val="20"/>
                <w:szCs w:val="20"/>
                <w:shd w:val="clear" w:color="auto" w:fill="FFFFFF"/>
                <w:lang w:val="es-CL"/>
              </w:rPr>
              <w:t>-Extraen e interpretar información a partir de una desviación estándar dada.</w:t>
            </w: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  <w:bookmarkStart w:id="0" w:name="_GoBack"/>
      <w:bookmarkEnd w:id="0"/>
    </w:p>
    <w:sectPr w:rsidR="00E063CE" w:rsidRPr="00E063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5C" w:rsidRDefault="00281A5C" w:rsidP="000100AE">
      <w:pPr>
        <w:spacing w:after="0" w:line="240" w:lineRule="auto"/>
      </w:pPr>
      <w:r>
        <w:separator/>
      </w:r>
    </w:p>
  </w:endnote>
  <w:endnote w:type="continuationSeparator" w:id="0">
    <w:p w:rsidR="00281A5C" w:rsidRDefault="00281A5C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5C" w:rsidRDefault="00281A5C" w:rsidP="000100AE">
      <w:pPr>
        <w:spacing w:after="0" w:line="240" w:lineRule="auto"/>
      </w:pPr>
      <w:r>
        <w:separator/>
      </w:r>
    </w:p>
  </w:footnote>
  <w:footnote w:type="continuationSeparator" w:id="0">
    <w:p w:rsidR="00281A5C" w:rsidRDefault="00281A5C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58E4"/>
    <w:multiLevelType w:val="hybridMultilevel"/>
    <w:tmpl w:val="903E3E98"/>
    <w:lvl w:ilvl="0" w:tplc="E58857FA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E"/>
    <w:rsid w:val="000100AE"/>
    <w:rsid w:val="000A5974"/>
    <w:rsid w:val="000C4765"/>
    <w:rsid w:val="00281A5C"/>
    <w:rsid w:val="003816D1"/>
    <w:rsid w:val="005973F3"/>
    <w:rsid w:val="00597DEC"/>
    <w:rsid w:val="00656FE8"/>
    <w:rsid w:val="006B28AE"/>
    <w:rsid w:val="006E4429"/>
    <w:rsid w:val="00731A6A"/>
    <w:rsid w:val="007A0C23"/>
    <w:rsid w:val="007B3864"/>
    <w:rsid w:val="007E6DBD"/>
    <w:rsid w:val="00852811"/>
    <w:rsid w:val="00963AC0"/>
    <w:rsid w:val="009B33EB"/>
    <w:rsid w:val="00A074B6"/>
    <w:rsid w:val="00AA00F4"/>
    <w:rsid w:val="00AA1954"/>
    <w:rsid w:val="00B07877"/>
    <w:rsid w:val="00C3395B"/>
    <w:rsid w:val="00D866E6"/>
    <w:rsid w:val="00E063CE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2D01-136D-47C1-B15D-5BC42D7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Equipo 24</cp:lastModifiedBy>
  <cp:revision>2</cp:revision>
  <dcterms:created xsi:type="dcterms:W3CDTF">2021-03-10T20:12:00Z</dcterms:created>
  <dcterms:modified xsi:type="dcterms:W3CDTF">2021-03-10T20:12:00Z</dcterms:modified>
</cp:coreProperties>
</file>